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0065" w:type="dxa"/>
        <w:tblInd w:w="-459" w:type="dxa"/>
        <w:tblBorders>
          <w:top w:val="nil"/>
          <w:left w:val="nil"/>
          <w:bottom w:val="nil"/>
          <w:right w:val="nil"/>
          <w:insideH w:val="nil"/>
          <w:insideV w:val="nil"/>
        </w:tblBorders>
        <w:tblLayout w:type="fixed"/>
        <w:tblLook w:val="0000" w:firstRow="0" w:lastRow="0" w:firstColumn="0" w:lastColumn="0" w:noHBand="0" w:noVBand="0"/>
      </w:tblPr>
      <w:tblGrid>
        <w:gridCol w:w="3969"/>
        <w:gridCol w:w="6096"/>
      </w:tblGrid>
      <w:tr w:rsidR="000A4C13" w:rsidRPr="000A4C13" w14:paraId="6BDB475F" w14:textId="77777777" w:rsidTr="006D495A">
        <w:tc>
          <w:tcPr>
            <w:tcW w:w="3969" w:type="dxa"/>
            <w:tcBorders>
              <w:top w:val="nil"/>
              <w:left w:val="nil"/>
              <w:bottom w:val="nil"/>
              <w:right w:val="nil"/>
            </w:tcBorders>
            <w:tcMar>
              <w:top w:w="0" w:type="dxa"/>
              <w:left w:w="108" w:type="dxa"/>
              <w:bottom w:w="0" w:type="dxa"/>
              <w:right w:w="108" w:type="dxa"/>
            </w:tcMar>
          </w:tcPr>
          <w:p w14:paraId="0055A222" w14:textId="77777777" w:rsidR="00CC042A" w:rsidRPr="000A4C13" w:rsidRDefault="00FE37ED">
            <w:pPr>
              <w:spacing w:before="120"/>
              <w:jc w:val="center"/>
              <w:rPr>
                <w:sz w:val="28"/>
                <w:szCs w:val="28"/>
              </w:rPr>
            </w:pPr>
            <w:r w:rsidRPr="000A4C13">
              <w:rPr>
                <w:noProof/>
                <w:lang w:val="en-US"/>
              </w:rPr>
              <mc:AlternateContent>
                <mc:Choice Requires="wps">
                  <w:drawing>
                    <wp:anchor distT="0" distB="0" distL="114300" distR="114300" simplePos="0" relativeHeight="251659776" behindDoc="0" locked="0" layoutInCell="1" allowOverlap="1" wp14:anchorId="0C028E60" wp14:editId="591CB724">
                      <wp:simplePos x="0" y="0"/>
                      <wp:positionH relativeFrom="column">
                        <wp:posOffset>811942</wp:posOffset>
                      </wp:positionH>
                      <wp:positionV relativeFrom="paragraph">
                        <wp:posOffset>343535</wp:posOffset>
                      </wp:positionV>
                      <wp:extent cx="783590"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783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B82AD1" id="Straight Connector 1"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95pt,27.05pt" to="125.6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" strokecolor="black [3040]"/>
                  </w:pict>
                </mc:Fallback>
              </mc:AlternateContent>
            </w:r>
            <w:r w:rsidR="00E535A0" w:rsidRPr="000A4C13">
              <w:rPr>
                <w:b/>
                <w:sz w:val="28"/>
                <w:szCs w:val="28"/>
              </w:rPr>
              <w:t>THỦ TƯỚNG CHÍNH PHỦ</w:t>
            </w:r>
            <w:r w:rsidR="00E535A0" w:rsidRPr="000A4C13">
              <w:rPr>
                <w:b/>
                <w:sz w:val="28"/>
                <w:szCs w:val="28"/>
              </w:rPr>
              <w:br/>
            </w:r>
          </w:p>
        </w:tc>
        <w:tc>
          <w:tcPr>
            <w:tcW w:w="6096" w:type="dxa"/>
            <w:tcBorders>
              <w:top w:val="nil"/>
              <w:left w:val="nil"/>
              <w:bottom w:val="nil"/>
              <w:right w:val="nil"/>
            </w:tcBorders>
            <w:tcMar>
              <w:top w:w="0" w:type="dxa"/>
              <w:left w:w="108" w:type="dxa"/>
              <w:bottom w:w="0" w:type="dxa"/>
              <w:right w:w="108" w:type="dxa"/>
            </w:tcMar>
          </w:tcPr>
          <w:p w14:paraId="70399378" w14:textId="77777777" w:rsidR="00CC042A" w:rsidRPr="000A4C13" w:rsidRDefault="006D495A">
            <w:pPr>
              <w:spacing w:before="120"/>
              <w:jc w:val="center"/>
              <w:rPr>
                <w:sz w:val="28"/>
                <w:szCs w:val="28"/>
              </w:rPr>
            </w:pPr>
            <w:r w:rsidRPr="000A4C13">
              <w:rPr>
                <w:noProof/>
                <w:lang w:val="en-US"/>
              </w:rPr>
              <mc:AlternateContent>
                <mc:Choice Requires="wps">
                  <w:drawing>
                    <wp:anchor distT="0" distB="0" distL="114300" distR="114300" simplePos="0" relativeHeight="251663872" behindDoc="0" locked="0" layoutInCell="1" allowOverlap="1" wp14:anchorId="3DAAB7BF" wp14:editId="5957E1CB">
                      <wp:simplePos x="0" y="0"/>
                      <wp:positionH relativeFrom="column">
                        <wp:posOffset>916940</wp:posOffset>
                      </wp:positionH>
                      <wp:positionV relativeFrom="paragraph">
                        <wp:posOffset>549910</wp:posOffset>
                      </wp:positionV>
                      <wp:extent cx="1889125" cy="0"/>
                      <wp:effectExtent l="0" t="0" r="34925" b="19050"/>
                      <wp:wrapNone/>
                      <wp:docPr id="2" name="Straight Connector 2"/>
                      <wp:cNvGraphicFramePr/>
                      <a:graphic xmlns:a="http://schemas.openxmlformats.org/drawingml/2006/main">
                        <a:graphicData uri="http://schemas.microsoft.com/office/word/2010/wordprocessingShape">
                          <wps:wsp>
                            <wps:cNvCnPr/>
                            <wps:spPr>
                              <a:xfrm>
                                <a:off x="0" y="0"/>
                                <a:ext cx="1889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93C1EF" id="Straight Connector 2"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72.2pt,43.3pt" to="220.9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" strokecolor="black [3040]"/>
                  </w:pict>
                </mc:Fallback>
              </mc:AlternateContent>
            </w:r>
            <w:r w:rsidR="00E535A0" w:rsidRPr="000A4C13">
              <w:rPr>
                <w:b/>
                <w:sz w:val="28"/>
                <w:szCs w:val="28"/>
              </w:rPr>
              <w:t>CỘNG HÒA XÃ HỘI CHỦ NGHĨA VIỆT NAM</w:t>
            </w:r>
            <w:r w:rsidR="00E535A0" w:rsidRPr="000A4C13">
              <w:rPr>
                <w:b/>
                <w:sz w:val="28"/>
                <w:szCs w:val="28"/>
              </w:rPr>
              <w:br/>
              <w:t xml:space="preserve">Độc lập - Tự do - Hạnh phúc </w:t>
            </w:r>
            <w:r w:rsidR="00E535A0" w:rsidRPr="000A4C13">
              <w:rPr>
                <w:b/>
                <w:sz w:val="28"/>
                <w:szCs w:val="28"/>
              </w:rPr>
              <w:br/>
            </w:r>
          </w:p>
        </w:tc>
      </w:tr>
      <w:tr w:rsidR="000A4C13" w:rsidRPr="000A4C13" w14:paraId="40C79424" w14:textId="77777777" w:rsidTr="006D495A">
        <w:tc>
          <w:tcPr>
            <w:tcW w:w="3969" w:type="dxa"/>
            <w:tcBorders>
              <w:top w:val="nil"/>
              <w:left w:val="nil"/>
              <w:bottom w:val="nil"/>
              <w:right w:val="nil"/>
            </w:tcBorders>
            <w:tcMar>
              <w:top w:w="0" w:type="dxa"/>
              <w:left w:w="108" w:type="dxa"/>
              <w:bottom w:w="0" w:type="dxa"/>
              <w:right w:w="108" w:type="dxa"/>
            </w:tcMar>
          </w:tcPr>
          <w:p w14:paraId="564DFB93" w14:textId="431FCC58" w:rsidR="00CC042A" w:rsidRPr="000A4C13" w:rsidRDefault="00E535A0">
            <w:pPr>
              <w:spacing w:before="120"/>
              <w:jc w:val="center"/>
              <w:rPr>
                <w:sz w:val="28"/>
                <w:szCs w:val="28"/>
              </w:rPr>
            </w:pPr>
            <w:r w:rsidRPr="000A4C13">
              <w:rPr>
                <w:sz w:val="28"/>
                <w:szCs w:val="28"/>
              </w:rPr>
              <w:t xml:space="preserve">Số:    </w:t>
            </w:r>
            <w:r w:rsidR="004850F7">
              <w:rPr>
                <w:sz w:val="28"/>
                <w:szCs w:val="28"/>
                <w:lang w:val="en-US"/>
              </w:rPr>
              <w:t xml:space="preserve">  </w:t>
            </w:r>
            <w:r w:rsidRPr="000A4C13">
              <w:rPr>
                <w:sz w:val="28"/>
                <w:szCs w:val="28"/>
              </w:rPr>
              <w:t xml:space="preserve"> </w:t>
            </w:r>
            <w:r w:rsidR="006D495A" w:rsidRPr="000A4C13">
              <w:rPr>
                <w:sz w:val="28"/>
                <w:szCs w:val="28"/>
                <w:lang w:val="en-US"/>
              </w:rPr>
              <w:t xml:space="preserve">  </w:t>
            </w:r>
            <w:r w:rsidRPr="000A4C13">
              <w:rPr>
                <w:sz w:val="28"/>
                <w:szCs w:val="28"/>
              </w:rPr>
              <w:t>/</w:t>
            </w:r>
            <w:r w:rsidR="0002514B" w:rsidRPr="000A4C13">
              <w:rPr>
                <w:sz w:val="28"/>
                <w:szCs w:val="28"/>
                <w:lang w:val="en-US"/>
              </w:rPr>
              <w:t>2025/</w:t>
            </w:r>
            <w:r w:rsidRPr="000A4C13">
              <w:rPr>
                <w:sz w:val="28"/>
                <w:szCs w:val="28"/>
              </w:rPr>
              <w:t>QĐ-TTg</w:t>
            </w:r>
          </w:p>
        </w:tc>
        <w:tc>
          <w:tcPr>
            <w:tcW w:w="6096" w:type="dxa"/>
            <w:tcBorders>
              <w:top w:val="nil"/>
              <w:left w:val="nil"/>
              <w:bottom w:val="nil"/>
              <w:right w:val="nil"/>
            </w:tcBorders>
            <w:tcMar>
              <w:top w:w="0" w:type="dxa"/>
              <w:left w:w="108" w:type="dxa"/>
              <w:bottom w:w="0" w:type="dxa"/>
              <w:right w:w="108" w:type="dxa"/>
            </w:tcMar>
          </w:tcPr>
          <w:p w14:paraId="08B91E2F" w14:textId="0277F650" w:rsidR="00CC042A" w:rsidRPr="000A4C13" w:rsidRDefault="00E535A0" w:rsidP="006D495A">
            <w:pPr>
              <w:spacing w:before="120"/>
              <w:jc w:val="center"/>
              <w:rPr>
                <w:sz w:val="28"/>
                <w:szCs w:val="28"/>
                <w:lang w:val="en-US"/>
              </w:rPr>
            </w:pPr>
            <w:r w:rsidRPr="000A4C13">
              <w:rPr>
                <w:i/>
                <w:sz w:val="28"/>
                <w:szCs w:val="28"/>
              </w:rPr>
              <w:t xml:space="preserve">Hà Nội, ngày </w:t>
            </w:r>
            <w:r w:rsidR="006D495A" w:rsidRPr="000A4C13">
              <w:rPr>
                <w:i/>
                <w:sz w:val="28"/>
                <w:szCs w:val="28"/>
              </w:rPr>
              <w:t xml:space="preserve">    </w:t>
            </w:r>
            <w:r w:rsidRPr="000A4C13">
              <w:rPr>
                <w:i/>
                <w:sz w:val="28"/>
                <w:szCs w:val="28"/>
              </w:rPr>
              <w:t xml:space="preserve"> tháng</w:t>
            </w:r>
            <w:r w:rsidR="006D495A" w:rsidRPr="000A4C13">
              <w:rPr>
                <w:i/>
                <w:sz w:val="28"/>
                <w:szCs w:val="28"/>
              </w:rPr>
              <w:t xml:space="preserve">  </w:t>
            </w:r>
            <w:r w:rsidRPr="000A4C13">
              <w:rPr>
                <w:i/>
                <w:sz w:val="28"/>
                <w:szCs w:val="28"/>
              </w:rPr>
              <w:t xml:space="preserve">   năm 202</w:t>
            </w:r>
            <w:r w:rsidR="00E00BA4" w:rsidRPr="000A4C13">
              <w:rPr>
                <w:i/>
                <w:sz w:val="28"/>
                <w:szCs w:val="28"/>
                <w:lang w:val="en-US"/>
              </w:rPr>
              <w:t>5</w:t>
            </w:r>
          </w:p>
        </w:tc>
      </w:tr>
    </w:tbl>
    <w:bookmarkStart w:id="0" w:name="kix.rld5oo9r430i" w:colFirst="0" w:colLast="0"/>
    <w:bookmarkEnd w:id="0"/>
    <w:p w14:paraId="438B0338" w14:textId="6E442888" w:rsidR="00CC042A" w:rsidRPr="000A4C13" w:rsidRDefault="00535283">
      <w:pPr>
        <w:spacing w:before="120" w:after="280"/>
      </w:pPr>
      <w:r w:rsidRPr="000A4C13">
        <w:rPr>
          <w:noProof/>
          <w:lang w:val="en-US"/>
        </w:rPr>
        <mc:AlternateContent>
          <mc:Choice Requires="wps">
            <w:drawing>
              <wp:anchor distT="0" distB="0" distL="114300" distR="114300" simplePos="0" relativeHeight="251664896" behindDoc="0" locked="0" layoutInCell="1" allowOverlap="1" wp14:anchorId="42BDF07D" wp14:editId="6BA043A5">
                <wp:simplePos x="0" y="0"/>
                <wp:positionH relativeFrom="column">
                  <wp:posOffset>-150495</wp:posOffset>
                </wp:positionH>
                <wp:positionV relativeFrom="paragraph">
                  <wp:posOffset>146050</wp:posOffset>
                </wp:positionV>
                <wp:extent cx="1135380" cy="283845"/>
                <wp:effectExtent l="0" t="0" r="26670" b="209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283845"/>
                        </a:xfrm>
                        <a:prstGeom prst="rect">
                          <a:avLst/>
                        </a:prstGeom>
                        <a:solidFill>
                          <a:srgbClr val="FFFFFF"/>
                        </a:solidFill>
                        <a:ln w="9525">
                          <a:solidFill>
                            <a:srgbClr val="000000"/>
                          </a:solidFill>
                          <a:miter lim="800000"/>
                          <a:headEnd/>
                          <a:tailEnd/>
                        </a:ln>
                      </wps:spPr>
                      <wps:txbx>
                        <w:txbxContent>
                          <w:p w14:paraId="7A05EC34" w14:textId="27D06B4D" w:rsidR="00535283" w:rsidRPr="00535283" w:rsidRDefault="00535283" w:rsidP="00535283">
                            <w:pPr>
                              <w:jc w:val="center"/>
                              <w:rPr>
                                <w:b/>
                                <w:bCs/>
                                <w:lang w:val="en-US"/>
                              </w:rPr>
                            </w:pPr>
                            <w:r w:rsidRPr="00535283">
                              <w:rPr>
                                <w:b/>
                                <w:bCs/>
                              </w:rPr>
                              <w:t>DỰ THẢ</w:t>
                            </w:r>
                            <w:r w:rsidRPr="00535283">
                              <w:rPr>
                                <w:b/>
                                <w:bCs/>
                                <w:lang w:val="en-US"/>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BDF07D" id="_x0000_t202" coordsize="21600,21600" o:spt="202" path="m,l,21600r21600,l21600,xe">
                <v:stroke joinstyle="miter"/>
                <v:path gradientshapeok="t" o:connecttype="rect"/>
              </v:shapetype>
              <v:shape id="Text Box 3" o:spid="_x0000_s1026" type="#_x0000_t202" style="position:absolute;margin-left:-11.85pt;margin-top:11.5pt;width:89.4pt;height:22.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">
                <v:textbox>
                  <w:txbxContent>
                    <w:p w14:paraId="7A05EC34" w14:textId="27D06B4D" w:rsidR="00535283" w:rsidRPr="00535283" w:rsidRDefault="00535283" w:rsidP="00535283">
                      <w:pPr>
                        <w:jc w:val="center"/>
                        <w:rPr>
                          <w:b/>
                          <w:bCs/>
                          <w:lang w:val="en-US"/>
                        </w:rPr>
                      </w:pPr>
                      <w:r w:rsidRPr="00535283">
                        <w:rPr>
                          <w:b/>
                          <w:bCs/>
                        </w:rPr>
                        <w:t>DỰ THẢ</w:t>
                      </w:r>
                      <w:r w:rsidRPr="00535283">
                        <w:rPr>
                          <w:b/>
                          <w:bCs/>
                          <w:lang w:val="en-US"/>
                        </w:rPr>
                        <w:t>O</w:t>
                      </w:r>
                    </w:p>
                  </w:txbxContent>
                </v:textbox>
              </v:shape>
            </w:pict>
          </mc:Fallback>
        </mc:AlternateContent>
      </w:r>
      <w:r w:rsidR="00E535A0" w:rsidRPr="000A4C13">
        <w:t> </w:t>
      </w:r>
    </w:p>
    <w:p w14:paraId="47074287" w14:textId="610DECD9" w:rsidR="00CC042A" w:rsidRPr="000A4C13" w:rsidRDefault="00E535A0" w:rsidP="00E153AC">
      <w:pPr>
        <w:jc w:val="center"/>
        <w:rPr>
          <w:sz w:val="28"/>
          <w:szCs w:val="28"/>
        </w:rPr>
      </w:pPr>
      <w:r w:rsidRPr="000A4C13">
        <w:rPr>
          <w:b/>
          <w:sz w:val="28"/>
          <w:szCs w:val="28"/>
        </w:rPr>
        <w:t>QUYẾT ĐỊNH</w:t>
      </w:r>
      <w:bookmarkStart w:id="1" w:name="kix.kpnkvbxos6d3" w:colFirst="0" w:colLast="0"/>
      <w:bookmarkEnd w:id="1"/>
    </w:p>
    <w:p w14:paraId="7C8FFDF2" w14:textId="6D340D4E" w:rsidR="003962BC" w:rsidRPr="000A4C13" w:rsidRDefault="00FF3CFC" w:rsidP="00E153AC">
      <w:pPr>
        <w:jc w:val="center"/>
        <w:rPr>
          <w:b/>
          <w:sz w:val="28"/>
          <w:szCs w:val="28"/>
          <w:lang w:val="es-ES"/>
        </w:rPr>
      </w:pPr>
      <w:r w:rsidRPr="000A4C13">
        <w:rPr>
          <w:b/>
          <w:sz w:val="28"/>
          <w:szCs w:val="28"/>
        </w:rPr>
        <w:t>B</w:t>
      </w:r>
      <w:r w:rsidRPr="000A4C13">
        <w:rPr>
          <w:b/>
          <w:sz w:val="28"/>
          <w:szCs w:val="28"/>
          <w:lang w:val="es-ES" w:eastAsia="zh-CN"/>
        </w:rPr>
        <w:t xml:space="preserve">ãi bỏ </w:t>
      </w:r>
      <w:r w:rsidRPr="000A4C13">
        <w:rPr>
          <w:b/>
          <w:sz w:val="28"/>
          <w:szCs w:val="28"/>
          <w:lang w:val="es-ES"/>
        </w:rPr>
        <w:t>Quyết định số 67/2013/QĐ-TTg ngày 12</w:t>
      </w:r>
      <w:r w:rsidR="00E76F07" w:rsidRPr="000A4C13">
        <w:rPr>
          <w:b/>
          <w:sz w:val="28"/>
          <w:szCs w:val="28"/>
          <w:lang w:val="es-ES"/>
        </w:rPr>
        <w:t xml:space="preserve"> tháng </w:t>
      </w:r>
      <w:r w:rsidRPr="000A4C13">
        <w:rPr>
          <w:b/>
          <w:sz w:val="28"/>
          <w:szCs w:val="28"/>
          <w:lang w:val="es-ES"/>
        </w:rPr>
        <w:t>11</w:t>
      </w:r>
      <w:r w:rsidR="00E76F07" w:rsidRPr="000A4C13">
        <w:rPr>
          <w:b/>
          <w:sz w:val="28"/>
          <w:szCs w:val="28"/>
          <w:lang w:val="es-ES"/>
        </w:rPr>
        <w:t xml:space="preserve"> năm </w:t>
      </w:r>
      <w:r w:rsidRPr="000A4C13">
        <w:rPr>
          <w:b/>
          <w:sz w:val="28"/>
          <w:szCs w:val="28"/>
          <w:lang w:val="es-ES"/>
        </w:rPr>
        <w:t xml:space="preserve">2013 </w:t>
      </w:r>
    </w:p>
    <w:p w14:paraId="3B0E2300" w14:textId="38592D56" w:rsidR="003962BC" w:rsidRPr="000A4C13" w:rsidRDefault="00FF3CFC" w:rsidP="003962BC">
      <w:pPr>
        <w:jc w:val="center"/>
        <w:rPr>
          <w:b/>
          <w:sz w:val="28"/>
          <w:szCs w:val="28"/>
          <w:lang w:val="es-ES"/>
        </w:rPr>
      </w:pPr>
      <w:r w:rsidRPr="000A4C13">
        <w:rPr>
          <w:b/>
          <w:sz w:val="28"/>
          <w:szCs w:val="28"/>
          <w:lang w:val="es-ES"/>
        </w:rPr>
        <w:t xml:space="preserve">của Thủ tướng Chính phủ về việc áp dụng cơ chế quản lý tài chính </w:t>
      </w:r>
    </w:p>
    <w:p w14:paraId="28619B08" w14:textId="0FC67137" w:rsidR="00CC042A" w:rsidRPr="000A4C13" w:rsidRDefault="00FF3CFC" w:rsidP="003962BC">
      <w:pPr>
        <w:jc w:val="center"/>
        <w:rPr>
          <w:b/>
          <w:sz w:val="28"/>
          <w:szCs w:val="28"/>
          <w:lang w:val="es-ES"/>
        </w:rPr>
      </w:pPr>
      <w:r w:rsidRPr="000A4C13">
        <w:rPr>
          <w:b/>
          <w:sz w:val="28"/>
          <w:szCs w:val="28"/>
          <w:lang w:val="es-ES"/>
        </w:rPr>
        <w:t xml:space="preserve">đối với Cục </w:t>
      </w:r>
      <w:r w:rsidR="003962BC" w:rsidRPr="000A4C13">
        <w:rPr>
          <w:b/>
          <w:sz w:val="28"/>
          <w:szCs w:val="28"/>
          <w:lang w:val="es-ES"/>
        </w:rPr>
        <w:t>Đăng kiểm Việt Nam</w:t>
      </w:r>
    </w:p>
    <w:p w14:paraId="43854830" w14:textId="25E2590E" w:rsidR="00CC042A" w:rsidRPr="000A4C13" w:rsidRDefault="00CC042A" w:rsidP="00FF3CFC">
      <w:pPr>
        <w:spacing w:before="360" w:after="360"/>
        <w:jc w:val="center"/>
        <w:rPr>
          <w:sz w:val="28"/>
          <w:szCs w:val="28"/>
        </w:rPr>
      </w:pPr>
    </w:p>
    <w:p w14:paraId="6B2F41CF" w14:textId="7EE282FF" w:rsidR="00CC042A" w:rsidRPr="000A4C13" w:rsidRDefault="00E535A0" w:rsidP="006D495A">
      <w:pPr>
        <w:spacing w:before="120" w:after="120"/>
        <w:ind w:firstLine="544"/>
        <w:jc w:val="both"/>
        <w:rPr>
          <w:i/>
          <w:sz w:val="28"/>
          <w:szCs w:val="28"/>
        </w:rPr>
      </w:pPr>
      <w:r w:rsidRPr="000A4C13">
        <w:rPr>
          <w:i/>
          <w:sz w:val="28"/>
          <w:szCs w:val="28"/>
        </w:rPr>
        <w:t xml:space="preserve">Căn cứ Luật Tổ chức Chính phủ ngày </w:t>
      </w:r>
      <w:r w:rsidR="0002514B" w:rsidRPr="000A4C13">
        <w:rPr>
          <w:i/>
          <w:sz w:val="28"/>
          <w:szCs w:val="28"/>
        </w:rPr>
        <w:t>1</w:t>
      </w:r>
      <w:r w:rsidR="0002514B" w:rsidRPr="000A4C13">
        <w:rPr>
          <w:i/>
          <w:sz w:val="28"/>
          <w:szCs w:val="28"/>
          <w:lang w:val="en-US"/>
        </w:rPr>
        <w:t>8</w:t>
      </w:r>
      <w:r w:rsidR="0002514B" w:rsidRPr="000A4C13">
        <w:rPr>
          <w:i/>
          <w:sz w:val="28"/>
          <w:szCs w:val="28"/>
        </w:rPr>
        <w:t xml:space="preserve"> </w:t>
      </w:r>
      <w:r w:rsidRPr="000A4C13">
        <w:rPr>
          <w:i/>
          <w:sz w:val="28"/>
          <w:szCs w:val="28"/>
        </w:rPr>
        <w:t xml:space="preserve">tháng </w:t>
      </w:r>
      <w:r w:rsidR="0002514B" w:rsidRPr="000A4C13">
        <w:rPr>
          <w:i/>
          <w:sz w:val="28"/>
          <w:szCs w:val="28"/>
          <w:lang w:val="en-US"/>
        </w:rPr>
        <w:t>02</w:t>
      </w:r>
      <w:r w:rsidR="0002514B" w:rsidRPr="000A4C13">
        <w:rPr>
          <w:i/>
          <w:sz w:val="28"/>
          <w:szCs w:val="28"/>
        </w:rPr>
        <w:t xml:space="preserve"> </w:t>
      </w:r>
      <w:r w:rsidRPr="000A4C13">
        <w:rPr>
          <w:i/>
          <w:sz w:val="28"/>
          <w:szCs w:val="28"/>
        </w:rPr>
        <w:t xml:space="preserve">năm </w:t>
      </w:r>
      <w:r w:rsidR="0002514B" w:rsidRPr="000A4C13">
        <w:rPr>
          <w:i/>
          <w:sz w:val="28"/>
          <w:szCs w:val="28"/>
        </w:rPr>
        <w:t>20</w:t>
      </w:r>
      <w:r w:rsidR="0002514B" w:rsidRPr="000A4C13">
        <w:rPr>
          <w:i/>
          <w:sz w:val="28"/>
          <w:szCs w:val="28"/>
          <w:lang w:val="en-US"/>
        </w:rPr>
        <w:t>2</w:t>
      </w:r>
      <w:r w:rsidR="0002514B" w:rsidRPr="000A4C13">
        <w:rPr>
          <w:i/>
          <w:sz w:val="28"/>
          <w:szCs w:val="28"/>
        </w:rPr>
        <w:t>5</w:t>
      </w:r>
      <w:r w:rsidRPr="000A4C13">
        <w:rPr>
          <w:i/>
          <w:sz w:val="28"/>
          <w:szCs w:val="28"/>
        </w:rPr>
        <w:t xml:space="preserve">; </w:t>
      </w:r>
    </w:p>
    <w:p w14:paraId="0EFCA361" w14:textId="2678D54C" w:rsidR="00CC042A" w:rsidRPr="000A4C13" w:rsidRDefault="00E535A0" w:rsidP="006D495A">
      <w:pPr>
        <w:spacing w:before="120" w:after="120"/>
        <w:ind w:firstLine="544"/>
        <w:jc w:val="both"/>
        <w:rPr>
          <w:i/>
          <w:sz w:val="28"/>
          <w:szCs w:val="28"/>
        </w:rPr>
      </w:pPr>
      <w:r w:rsidRPr="000A4C13">
        <w:rPr>
          <w:i/>
          <w:sz w:val="28"/>
          <w:szCs w:val="28"/>
        </w:rPr>
        <w:t xml:space="preserve">Căn cứ </w:t>
      </w:r>
      <w:r w:rsidR="00292D8A" w:rsidRPr="000A4C13">
        <w:rPr>
          <w:i/>
          <w:sz w:val="28"/>
          <w:szCs w:val="28"/>
          <w:lang w:val="en-US"/>
        </w:rPr>
        <w:t>Luật Ngân sách Nhà nước ngày 25 tháng 6 năm 2015</w:t>
      </w:r>
      <w:r w:rsidRPr="000A4C13">
        <w:rPr>
          <w:i/>
          <w:sz w:val="28"/>
          <w:szCs w:val="28"/>
        </w:rPr>
        <w:t>;</w:t>
      </w:r>
    </w:p>
    <w:p w14:paraId="0D147969" w14:textId="15DAA367" w:rsidR="006D495A" w:rsidRPr="000A4C13" w:rsidRDefault="006D495A" w:rsidP="006D495A">
      <w:pPr>
        <w:spacing w:before="120" w:after="120"/>
        <w:ind w:firstLine="544"/>
        <w:jc w:val="both"/>
        <w:rPr>
          <w:i/>
          <w:sz w:val="28"/>
          <w:szCs w:val="28"/>
        </w:rPr>
      </w:pPr>
      <w:r w:rsidRPr="000A4C13">
        <w:rPr>
          <w:i/>
          <w:sz w:val="28"/>
          <w:szCs w:val="28"/>
        </w:rPr>
        <w:t xml:space="preserve">Căn cứ </w:t>
      </w:r>
      <w:r w:rsidR="00292D8A" w:rsidRPr="000A4C13">
        <w:rPr>
          <w:i/>
          <w:sz w:val="28"/>
          <w:szCs w:val="28"/>
          <w:lang w:val="en-US"/>
        </w:rPr>
        <w:t>Luật Thực hành tiết kiệm, chống lãng phí ngày 26 tháng 11 năm 2013</w:t>
      </w:r>
      <w:r w:rsidRPr="000A4C13">
        <w:rPr>
          <w:i/>
          <w:sz w:val="28"/>
          <w:szCs w:val="28"/>
        </w:rPr>
        <w:t>;</w:t>
      </w:r>
    </w:p>
    <w:p w14:paraId="7FBB6534" w14:textId="717FE7E1" w:rsidR="00452E75" w:rsidRPr="000A4C13" w:rsidRDefault="00452E75" w:rsidP="006D495A">
      <w:pPr>
        <w:spacing w:before="120" w:after="120"/>
        <w:ind w:firstLine="544"/>
        <w:jc w:val="both"/>
        <w:rPr>
          <w:b/>
          <w:i/>
          <w:sz w:val="28"/>
          <w:szCs w:val="28"/>
          <w:lang w:val="en-US"/>
        </w:rPr>
      </w:pPr>
      <w:r w:rsidRPr="000A4C13">
        <w:rPr>
          <w:i/>
          <w:sz w:val="28"/>
          <w:szCs w:val="28"/>
          <w:lang w:val="en-US"/>
        </w:rPr>
        <w:t>Căn cứ Nghị quyết số 142/2024/QH15 ngày 29</w:t>
      </w:r>
      <w:r w:rsidR="00E76F07" w:rsidRPr="000A4C13">
        <w:rPr>
          <w:i/>
          <w:sz w:val="28"/>
          <w:szCs w:val="28"/>
          <w:lang w:val="en-US"/>
        </w:rPr>
        <w:t xml:space="preserve"> tháng </w:t>
      </w:r>
      <w:r w:rsidRPr="000A4C13">
        <w:rPr>
          <w:i/>
          <w:sz w:val="28"/>
          <w:szCs w:val="28"/>
          <w:lang w:val="en-US"/>
        </w:rPr>
        <w:t>6</w:t>
      </w:r>
      <w:r w:rsidR="00E76F07" w:rsidRPr="000A4C13">
        <w:rPr>
          <w:i/>
          <w:sz w:val="28"/>
          <w:szCs w:val="28"/>
          <w:lang w:val="en-US"/>
        </w:rPr>
        <w:t xml:space="preserve"> năm </w:t>
      </w:r>
      <w:r w:rsidRPr="000A4C13">
        <w:rPr>
          <w:i/>
          <w:sz w:val="28"/>
          <w:szCs w:val="28"/>
          <w:lang w:val="en-US"/>
        </w:rPr>
        <w:t>2024 kỳ họp thứ 7 Quốc hội khóa XV;</w:t>
      </w:r>
    </w:p>
    <w:p w14:paraId="65827B52" w14:textId="4E04015F" w:rsidR="00CC042A" w:rsidRPr="000A4C13" w:rsidRDefault="00B114F4" w:rsidP="006D495A">
      <w:pPr>
        <w:spacing w:before="120" w:after="120"/>
        <w:ind w:firstLine="544"/>
        <w:jc w:val="both"/>
        <w:rPr>
          <w:i/>
          <w:sz w:val="28"/>
          <w:szCs w:val="28"/>
          <w:lang w:val="en-US"/>
        </w:rPr>
      </w:pPr>
      <w:r w:rsidRPr="000A4C13">
        <w:rPr>
          <w:i/>
          <w:sz w:val="28"/>
          <w:szCs w:val="28"/>
        </w:rPr>
        <w:t>Theo</w:t>
      </w:r>
      <w:r w:rsidR="00E535A0" w:rsidRPr="000A4C13">
        <w:rPr>
          <w:i/>
          <w:sz w:val="28"/>
          <w:szCs w:val="28"/>
        </w:rPr>
        <w:t xml:space="preserve"> đề nghị của </w:t>
      </w:r>
      <w:r w:rsidR="00A06EA7" w:rsidRPr="000A4C13">
        <w:rPr>
          <w:i/>
          <w:sz w:val="28"/>
          <w:szCs w:val="28"/>
        </w:rPr>
        <w:t xml:space="preserve">Bộ trưởng Bộ </w:t>
      </w:r>
      <w:r w:rsidR="00CD0188" w:rsidRPr="000A4C13">
        <w:rPr>
          <w:i/>
          <w:sz w:val="28"/>
          <w:szCs w:val="28"/>
          <w:lang w:val="en-US"/>
        </w:rPr>
        <w:t>Xây dựng</w:t>
      </w:r>
      <w:r w:rsidR="003962BC" w:rsidRPr="000A4C13">
        <w:rPr>
          <w:i/>
          <w:sz w:val="28"/>
          <w:szCs w:val="28"/>
        </w:rPr>
        <w:t>;</w:t>
      </w:r>
    </w:p>
    <w:p w14:paraId="59C1F23F" w14:textId="6501C4C2" w:rsidR="003962BC" w:rsidRPr="000A4C13" w:rsidRDefault="003962BC" w:rsidP="006D495A">
      <w:pPr>
        <w:spacing w:before="120" w:after="120"/>
        <w:ind w:firstLine="544"/>
        <w:jc w:val="both"/>
        <w:rPr>
          <w:i/>
          <w:sz w:val="28"/>
          <w:szCs w:val="28"/>
          <w:lang w:val="en-US"/>
        </w:rPr>
      </w:pPr>
      <w:r w:rsidRPr="000A4C13">
        <w:rPr>
          <w:i/>
          <w:sz w:val="28"/>
          <w:szCs w:val="28"/>
          <w:lang w:val="en-US"/>
        </w:rPr>
        <w:t xml:space="preserve">Thủ tướng Chính phủ ban hành Quyết định bãi bỏ </w:t>
      </w:r>
      <w:r w:rsidRPr="000A4C13">
        <w:rPr>
          <w:i/>
          <w:sz w:val="28"/>
          <w:szCs w:val="28"/>
          <w:lang w:val="es-ES"/>
        </w:rPr>
        <w:t>Quyết định số 67/2013/QĐ-TTg ngày 12</w:t>
      </w:r>
      <w:r w:rsidR="00E76F07" w:rsidRPr="000A4C13">
        <w:rPr>
          <w:i/>
          <w:sz w:val="28"/>
          <w:szCs w:val="28"/>
          <w:lang w:val="es-ES"/>
        </w:rPr>
        <w:t xml:space="preserve"> tháng </w:t>
      </w:r>
      <w:r w:rsidRPr="000A4C13">
        <w:rPr>
          <w:i/>
          <w:sz w:val="28"/>
          <w:szCs w:val="28"/>
          <w:lang w:val="es-ES"/>
        </w:rPr>
        <w:t>11</w:t>
      </w:r>
      <w:r w:rsidR="00E76F07" w:rsidRPr="000A4C13">
        <w:rPr>
          <w:i/>
          <w:sz w:val="28"/>
          <w:szCs w:val="28"/>
          <w:lang w:val="es-ES"/>
        </w:rPr>
        <w:t xml:space="preserve"> năm </w:t>
      </w:r>
      <w:r w:rsidRPr="000A4C13">
        <w:rPr>
          <w:i/>
          <w:sz w:val="28"/>
          <w:szCs w:val="28"/>
          <w:lang w:val="es-ES"/>
        </w:rPr>
        <w:t>2013 của Thủ tướng Chính phủ về việc áp dụng cơ chế quản lý tài chính đối với Cục Đăng kiểm Việt Nam</w:t>
      </w:r>
      <w:r w:rsidR="00E153AC" w:rsidRPr="000A4C13">
        <w:rPr>
          <w:i/>
          <w:sz w:val="28"/>
          <w:szCs w:val="28"/>
          <w:lang w:val="es-ES"/>
        </w:rPr>
        <w:t>.</w:t>
      </w:r>
      <w:r w:rsidRPr="000A4C13">
        <w:rPr>
          <w:i/>
          <w:sz w:val="28"/>
          <w:szCs w:val="28"/>
          <w:lang w:val="en-US"/>
        </w:rPr>
        <w:t xml:space="preserve"> </w:t>
      </w:r>
    </w:p>
    <w:p w14:paraId="5B84215E" w14:textId="68297E92" w:rsidR="00292D8A" w:rsidRPr="000A4C13" w:rsidRDefault="00E535A0" w:rsidP="00452E75">
      <w:pPr>
        <w:spacing w:before="120" w:after="120" w:line="360" w:lineRule="exact"/>
        <w:ind w:firstLine="539"/>
        <w:jc w:val="both"/>
        <w:rPr>
          <w:sz w:val="28"/>
          <w:szCs w:val="28"/>
          <w:lang w:val="en-US"/>
        </w:rPr>
      </w:pPr>
      <w:bookmarkStart w:id="2" w:name="_Hlk205470416"/>
      <w:r w:rsidRPr="000A4C13">
        <w:rPr>
          <w:b/>
          <w:sz w:val="28"/>
          <w:szCs w:val="28"/>
        </w:rPr>
        <w:t>Điều 1.</w:t>
      </w:r>
      <w:bookmarkStart w:id="3" w:name="kix.n8qdtc2ruftw" w:colFirst="0" w:colLast="0"/>
      <w:bookmarkEnd w:id="3"/>
      <w:r w:rsidRPr="000A4C13">
        <w:rPr>
          <w:sz w:val="28"/>
          <w:szCs w:val="28"/>
        </w:rPr>
        <w:t xml:space="preserve"> </w:t>
      </w:r>
      <w:r w:rsidR="00E153AC" w:rsidRPr="000A4C13">
        <w:rPr>
          <w:sz w:val="28"/>
          <w:szCs w:val="28"/>
        </w:rPr>
        <w:t xml:space="preserve">Bãi bỏ toàn bộ </w:t>
      </w:r>
      <w:r w:rsidR="00E153AC" w:rsidRPr="000A4C13">
        <w:rPr>
          <w:sz w:val="28"/>
          <w:szCs w:val="28"/>
          <w:lang w:val="es-ES"/>
        </w:rPr>
        <w:t>Quyết định số 67/2013/QĐ-TTg ngày 12</w:t>
      </w:r>
      <w:r w:rsidR="00E76F07" w:rsidRPr="000A4C13">
        <w:rPr>
          <w:sz w:val="28"/>
          <w:szCs w:val="28"/>
          <w:lang w:val="es-ES"/>
        </w:rPr>
        <w:t xml:space="preserve"> tháng </w:t>
      </w:r>
      <w:r w:rsidR="00E153AC" w:rsidRPr="000A4C13">
        <w:rPr>
          <w:sz w:val="28"/>
          <w:szCs w:val="28"/>
          <w:lang w:val="es-ES"/>
        </w:rPr>
        <w:t>11</w:t>
      </w:r>
      <w:r w:rsidR="00E76F07" w:rsidRPr="000A4C13">
        <w:rPr>
          <w:sz w:val="28"/>
          <w:szCs w:val="28"/>
          <w:lang w:val="es-ES"/>
        </w:rPr>
        <w:t xml:space="preserve"> năm </w:t>
      </w:r>
      <w:r w:rsidR="00E153AC" w:rsidRPr="000A4C13">
        <w:rPr>
          <w:sz w:val="28"/>
          <w:szCs w:val="28"/>
          <w:lang w:val="es-ES"/>
        </w:rPr>
        <w:t>2013 của Thủ tướng Chính phủ về việc áp dụng cơ chế quản lý tài chính đối với Cục Đăng kiểm Việt Nam</w:t>
      </w:r>
      <w:r w:rsidR="009141BD" w:rsidRPr="000A4C13">
        <w:rPr>
          <w:sz w:val="28"/>
          <w:szCs w:val="28"/>
          <w:lang w:val="en-US"/>
        </w:rPr>
        <w:t>.</w:t>
      </w:r>
    </w:p>
    <w:p w14:paraId="72C7D30A" w14:textId="55574E55" w:rsidR="00E169F5" w:rsidRPr="000A4C13" w:rsidRDefault="008D04DD" w:rsidP="00E76F07">
      <w:pPr>
        <w:spacing w:before="120" w:after="120" w:line="360" w:lineRule="exact"/>
        <w:ind w:firstLine="539"/>
        <w:jc w:val="both"/>
        <w:rPr>
          <w:b/>
          <w:bCs/>
          <w:sz w:val="28"/>
          <w:szCs w:val="28"/>
          <w:lang w:val="en-US"/>
        </w:rPr>
      </w:pPr>
      <w:bookmarkStart w:id="4" w:name="_Hlk204330279"/>
      <w:r w:rsidRPr="000A4C13">
        <w:rPr>
          <w:b/>
          <w:bCs/>
          <w:sz w:val="28"/>
          <w:szCs w:val="28"/>
          <w:lang w:val="en-US"/>
        </w:rPr>
        <w:t xml:space="preserve">Điều </w:t>
      </w:r>
      <w:r w:rsidR="00C042FA" w:rsidRPr="000A4C13">
        <w:rPr>
          <w:b/>
          <w:bCs/>
          <w:sz w:val="28"/>
          <w:szCs w:val="28"/>
          <w:lang w:val="en-US"/>
        </w:rPr>
        <w:t>2</w:t>
      </w:r>
      <w:r w:rsidRPr="000A4C13">
        <w:rPr>
          <w:b/>
          <w:bCs/>
          <w:sz w:val="28"/>
          <w:szCs w:val="28"/>
          <w:lang w:val="en-US"/>
        </w:rPr>
        <w:t>.</w:t>
      </w:r>
      <w:r w:rsidRPr="000A4C13">
        <w:rPr>
          <w:sz w:val="28"/>
          <w:szCs w:val="28"/>
          <w:lang w:val="en-US"/>
        </w:rPr>
        <w:t xml:space="preserve"> </w:t>
      </w:r>
      <w:bookmarkStart w:id="5" w:name="_Hlk164070424"/>
      <w:r w:rsidR="00E169F5" w:rsidRPr="000A4C13">
        <w:rPr>
          <w:b/>
          <w:bCs/>
          <w:sz w:val="28"/>
          <w:szCs w:val="28"/>
          <w:lang w:val="en-US"/>
        </w:rPr>
        <w:t>Điều khoản chuyển tiếp</w:t>
      </w:r>
    </w:p>
    <w:p w14:paraId="4201C700" w14:textId="743482B5" w:rsidR="00E169F5" w:rsidRPr="000A4C13" w:rsidRDefault="00E169F5" w:rsidP="00E76F07">
      <w:pPr>
        <w:spacing w:before="120" w:after="120" w:line="360" w:lineRule="exact"/>
        <w:ind w:firstLine="539"/>
        <w:jc w:val="both"/>
        <w:rPr>
          <w:sz w:val="28"/>
          <w:szCs w:val="28"/>
          <w:lang w:val="en-US"/>
        </w:rPr>
      </w:pPr>
      <w:bookmarkStart w:id="6" w:name="_Hlk213139505"/>
      <w:r w:rsidRPr="000A4C13">
        <w:rPr>
          <w:sz w:val="28"/>
          <w:szCs w:val="28"/>
          <w:lang w:val="en-US"/>
        </w:rPr>
        <w:t xml:space="preserve">1. </w:t>
      </w:r>
      <w:r w:rsidR="00E00BA4" w:rsidRPr="000A4C13">
        <w:rPr>
          <w:sz w:val="28"/>
          <w:szCs w:val="28"/>
          <w:lang w:val="en-US"/>
        </w:rPr>
        <w:t xml:space="preserve">Cục Đăng kiểm Việt Nam </w:t>
      </w:r>
      <w:r w:rsidR="00BC279F" w:rsidRPr="000A4C13">
        <w:rPr>
          <w:sz w:val="28"/>
          <w:szCs w:val="28"/>
          <w:lang w:val="en-US"/>
        </w:rPr>
        <w:t xml:space="preserve">được </w:t>
      </w:r>
      <w:r w:rsidR="0076067C" w:rsidRPr="000A4C13">
        <w:rPr>
          <w:sz w:val="28"/>
          <w:szCs w:val="28"/>
          <w:lang w:val="en-US"/>
        </w:rPr>
        <w:t>tiếp tục quản lý, sử dụng toàn bộ tài sản hiện có theo quy định của pháp luật về quản lý, sử dụng tài sản công.</w:t>
      </w:r>
    </w:p>
    <w:p w14:paraId="503B623A" w14:textId="01885DFC" w:rsidR="00C042FA" w:rsidRPr="000A4C13" w:rsidRDefault="00C042FA" w:rsidP="00E76F07">
      <w:pPr>
        <w:spacing w:before="120" w:after="120" w:line="360" w:lineRule="exact"/>
        <w:ind w:firstLine="539"/>
        <w:jc w:val="both"/>
        <w:rPr>
          <w:sz w:val="28"/>
          <w:szCs w:val="28"/>
          <w:lang w:val="en-US"/>
        </w:rPr>
      </w:pPr>
      <w:r w:rsidRPr="000A4C13">
        <w:rPr>
          <w:sz w:val="28"/>
          <w:szCs w:val="28"/>
          <w:lang w:val="en-US"/>
        </w:rPr>
        <w:t>2. Về xử lý nguồn vốn, quỹ:</w:t>
      </w:r>
    </w:p>
    <w:bookmarkEnd w:id="6"/>
    <w:p w14:paraId="2A067300" w14:textId="77777777" w:rsidR="00946E4B" w:rsidRPr="00946E4B" w:rsidRDefault="00946E4B" w:rsidP="00946E4B">
      <w:pPr>
        <w:spacing w:before="120" w:after="120" w:line="360" w:lineRule="exact"/>
        <w:ind w:firstLine="539"/>
        <w:jc w:val="both"/>
        <w:rPr>
          <w:sz w:val="28"/>
          <w:szCs w:val="28"/>
          <w:lang w:val="en-US"/>
        </w:rPr>
      </w:pPr>
      <w:r w:rsidRPr="00946E4B">
        <w:rPr>
          <w:sz w:val="28"/>
          <w:szCs w:val="28"/>
          <w:lang w:val="en-US"/>
        </w:rPr>
        <w:t>a) Cục Đăng kiểm Việt Nam được tiếp tục quản lý, sử dụng Quỹ Đầu tư phát triển, Quỹ Phát triển khoa học cho các dự án đầu tư, các đề tài đã được cấp có thẩm quyền phê duyệt tính đến thời điểm 31 tháng 12 năm 2025; số dư còn lại của các Quỹ được nộp vào Ngân sách Nhà nước.</w:t>
      </w:r>
    </w:p>
    <w:p w14:paraId="54768EEE" w14:textId="77777777" w:rsidR="00946E4B" w:rsidRPr="00946E4B" w:rsidRDefault="00946E4B" w:rsidP="00946E4B">
      <w:pPr>
        <w:spacing w:before="120" w:after="120" w:line="360" w:lineRule="exact"/>
        <w:ind w:firstLine="539"/>
        <w:jc w:val="both"/>
        <w:rPr>
          <w:sz w:val="28"/>
          <w:szCs w:val="28"/>
          <w:lang w:val="en-US"/>
        </w:rPr>
      </w:pPr>
      <w:r w:rsidRPr="00946E4B">
        <w:rPr>
          <w:sz w:val="28"/>
          <w:szCs w:val="28"/>
          <w:lang w:val="en-US"/>
        </w:rPr>
        <w:t>b) Cục Đăng kiểm Việt Nam và các đơn vị trực thuộc được tiếp tục sử dụng Quỹ Khen thưởng, phúc lợi để chi cho các hoạt động khen thưởng, phúc lợi của đơn vị;</w:t>
      </w:r>
    </w:p>
    <w:p w14:paraId="2AACF848" w14:textId="635628AF" w:rsidR="00FF4FBD" w:rsidRPr="000A4C13" w:rsidRDefault="00946E4B" w:rsidP="00946E4B">
      <w:pPr>
        <w:spacing w:before="120" w:after="120" w:line="360" w:lineRule="exact"/>
        <w:ind w:firstLine="539"/>
        <w:jc w:val="both"/>
        <w:rPr>
          <w:sz w:val="28"/>
          <w:szCs w:val="28"/>
          <w:lang w:val="en-US"/>
        </w:rPr>
      </w:pPr>
      <w:r w:rsidRPr="00946E4B">
        <w:rPr>
          <w:sz w:val="28"/>
          <w:szCs w:val="28"/>
          <w:lang w:val="en-US"/>
        </w:rPr>
        <w:lastRenderedPageBreak/>
        <w:t>3. Về tiền lương và thu nhập sau khi bãi bỏ cơ chế tài chính đặc thù: cán bộ, công chức của Cơ quan Cục Đăng kiểm Việt Nam sẽ được hưởng tiền lương và thu nhập theo đúng Kết luận số 83-KL/TW ngày 21 tháng 6 năm 2024 của Bộ Chính trị về cải cách tiền lương, điều chỉnh lương hưu, trợ cấp bảo hiểm xã hội, trợ cấp ưu đãi người có công và trợ cấp xã hội từ ngày 01/7/2024 và Nghị quyết số 142/2024/QH15 ngày 29 tháng 6 năm 2024 của Quốc hội về kỳ họp thứ 7, Quốc hội khóa XV.</w:t>
      </w:r>
    </w:p>
    <w:bookmarkEnd w:id="4"/>
    <w:bookmarkEnd w:id="5"/>
    <w:p w14:paraId="06309A0E" w14:textId="0E25EEFC" w:rsidR="00E76F07" w:rsidRPr="000A4C13" w:rsidRDefault="00E535A0" w:rsidP="009801E3">
      <w:pPr>
        <w:spacing w:before="120" w:after="120"/>
        <w:ind w:firstLine="540"/>
        <w:jc w:val="both"/>
        <w:rPr>
          <w:bCs/>
          <w:sz w:val="28"/>
          <w:szCs w:val="28"/>
          <w:lang w:val="en-US"/>
        </w:rPr>
      </w:pPr>
      <w:r w:rsidRPr="000A4C13">
        <w:rPr>
          <w:b/>
          <w:sz w:val="28"/>
          <w:szCs w:val="28"/>
        </w:rPr>
        <w:t xml:space="preserve">Điều </w:t>
      </w:r>
      <w:r w:rsidR="00FF4FBD" w:rsidRPr="000A4C13">
        <w:rPr>
          <w:b/>
          <w:sz w:val="28"/>
          <w:szCs w:val="28"/>
          <w:lang w:val="en-US"/>
        </w:rPr>
        <w:t>3</w:t>
      </w:r>
      <w:r w:rsidRPr="000A4C13">
        <w:rPr>
          <w:b/>
          <w:sz w:val="28"/>
          <w:szCs w:val="28"/>
        </w:rPr>
        <w:t xml:space="preserve">. </w:t>
      </w:r>
      <w:bookmarkStart w:id="7" w:name="kix.bfhcyp9g3r7e" w:colFirst="0" w:colLast="0"/>
      <w:bookmarkEnd w:id="7"/>
      <w:r w:rsidR="00E76F07" w:rsidRPr="000A4C13">
        <w:rPr>
          <w:b/>
          <w:sz w:val="28"/>
          <w:szCs w:val="28"/>
          <w:lang w:val="en-US"/>
        </w:rPr>
        <w:t>Điều khoản thi hành</w:t>
      </w:r>
    </w:p>
    <w:p w14:paraId="1A035651" w14:textId="4B9234CA" w:rsidR="00CC042A" w:rsidRPr="000A4C13" w:rsidRDefault="00E153AC" w:rsidP="00E76F07">
      <w:pPr>
        <w:pStyle w:val="ListParagraph"/>
        <w:numPr>
          <w:ilvl w:val="0"/>
          <w:numId w:val="2"/>
        </w:numPr>
        <w:tabs>
          <w:tab w:val="left" w:pos="851"/>
        </w:tabs>
        <w:spacing w:before="120" w:after="120"/>
        <w:ind w:hanging="153"/>
        <w:jc w:val="both"/>
        <w:rPr>
          <w:bCs/>
          <w:sz w:val="28"/>
          <w:szCs w:val="28"/>
        </w:rPr>
      </w:pPr>
      <w:r w:rsidRPr="000A4C13">
        <w:rPr>
          <w:bCs/>
          <w:sz w:val="28"/>
          <w:szCs w:val="28"/>
        </w:rPr>
        <w:t xml:space="preserve">Quyết định này có hiệu lực thi hành kể từ ngày </w:t>
      </w:r>
      <w:r w:rsidR="00E00BA4" w:rsidRPr="000A4C13">
        <w:rPr>
          <w:bCs/>
          <w:sz w:val="28"/>
          <w:szCs w:val="28"/>
          <w:lang w:val="en-US"/>
        </w:rPr>
        <w:t>01</w:t>
      </w:r>
      <w:r w:rsidRPr="000A4C13">
        <w:rPr>
          <w:bCs/>
          <w:sz w:val="28"/>
          <w:szCs w:val="28"/>
        </w:rPr>
        <w:t xml:space="preserve"> tháng </w:t>
      </w:r>
      <w:r w:rsidR="00E00BA4" w:rsidRPr="000A4C13">
        <w:rPr>
          <w:bCs/>
          <w:sz w:val="28"/>
          <w:szCs w:val="28"/>
          <w:lang w:val="en-US"/>
        </w:rPr>
        <w:t>01</w:t>
      </w:r>
      <w:r w:rsidRPr="000A4C13">
        <w:rPr>
          <w:bCs/>
          <w:sz w:val="28"/>
          <w:szCs w:val="28"/>
        </w:rPr>
        <w:t xml:space="preserve"> năm 202</w:t>
      </w:r>
      <w:r w:rsidR="00E00BA4" w:rsidRPr="000A4C13">
        <w:rPr>
          <w:bCs/>
          <w:sz w:val="28"/>
          <w:szCs w:val="28"/>
          <w:lang w:val="en-US"/>
        </w:rPr>
        <w:t>6</w:t>
      </w:r>
      <w:r w:rsidR="00E535A0" w:rsidRPr="000A4C13">
        <w:rPr>
          <w:bCs/>
          <w:sz w:val="28"/>
          <w:szCs w:val="28"/>
        </w:rPr>
        <w:t>.</w:t>
      </w:r>
    </w:p>
    <w:p w14:paraId="313526A9" w14:textId="05CF2D79" w:rsidR="00E153AC" w:rsidRPr="000A4C13" w:rsidRDefault="00E76F07" w:rsidP="009801E3">
      <w:pPr>
        <w:spacing w:before="120" w:after="120"/>
        <w:ind w:firstLine="540"/>
        <w:jc w:val="both"/>
        <w:rPr>
          <w:sz w:val="28"/>
          <w:szCs w:val="28"/>
          <w:lang w:val="en-US"/>
        </w:rPr>
      </w:pPr>
      <w:r w:rsidRPr="000A4C13">
        <w:rPr>
          <w:sz w:val="28"/>
          <w:szCs w:val="28"/>
          <w:lang w:val="en-US"/>
        </w:rPr>
        <w:t xml:space="preserve">2. </w:t>
      </w:r>
      <w:r w:rsidR="00E153AC" w:rsidRPr="000A4C13">
        <w:rPr>
          <w:sz w:val="28"/>
          <w:szCs w:val="28"/>
        </w:rPr>
        <w:t>Các Bộ trưởng, Thủ trưởng cơ quan ngang Bộ, Thủ trưởng cơ quan thuộc Chính phủ và Thủ trưởng các cơ quan có liên quan chịu trách nhiệm thi hành Quyết định này./.</w:t>
      </w:r>
    </w:p>
    <w:tbl>
      <w:tblPr>
        <w:tblStyle w:val="a0"/>
        <w:tblW w:w="9464"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4720"/>
        <w:gridCol w:w="4744"/>
      </w:tblGrid>
      <w:tr w:rsidR="000A4C13" w:rsidRPr="000A4C13" w14:paraId="68E19102" w14:textId="77777777" w:rsidTr="008D604D">
        <w:tc>
          <w:tcPr>
            <w:tcW w:w="4720" w:type="dxa"/>
            <w:tcBorders>
              <w:top w:val="nil"/>
              <w:left w:val="nil"/>
              <w:bottom w:val="nil"/>
              <w:right w:val="nil"/>
            </w:tcBorders>
            <w:tcMar>
              <w:top w:w="0" w:type="dxa"/>
              <w:left w:w="108" w:type="dxa"/>
              <w:bottom w:w="0" w:type="dxa"/>
              <w:right w:w="108" w:type="dxa"/>
            </w:tcMar>
          </w:tcPr>
          <w:bookmarkEnd w:id="2"/>
          <w:p w14:paraId="5F18DE4F" w14:textId="781024EA" w:rsidR="00A06EA7" w:rsidRPr="000A4C13" w:rsidRDefault="00E535A0" w:rsidP="00A06EA7">
            <w:pPr>
              <w:spacing w:before="120"/>
              <w:rPr>
                <w:sz w:val="22"/>
                <w:szCs w:val="22"/>
              </w:rPr>
            </w:pPr>
            <w:r w:rsidRPr="000A4C13">
              <w:t> </w:t>
            </w:r>
            <w:r w:rsidRPr="000A4C13">
              <w:rPr>
                <w:b/>
                <w:i/>
                <w:sz w:val="22"/>
                <w:szCs w:val="22"/>
              </w:rPr>
              <w:t>Nơi nhận:</w:t>
            </w:r>
            <w:r w:rsidRPr="000A4C13">
              <w:rPr>
                <w:b/>
                <w:i/>
                <w:sz w:val="22"/>
                <w:szCs w:val="22"/>
              </w:rPr>
              <w:br/>
            </w:r>
            <w:r w:rsidRPr="000A4C13">
              <w:rPr>
                <w:sz w:val="22"/>
                <w:szCs w:val="22"/>
              </w:rPr>
              <w:t xml:space="preserve">- </w:t>
            </w:r>
            <w:r w:rsidR="00A06EA7" w:rsidRPr="000A4C13">
              <w:rPr>
                <w:sz w:val="22"/>
                <w:szCs w:val="22"/>
              </w:rPr>
              <w:t xml:space="preserve">Như Điều </w:t>
            </w:r>
            <w:r w:rsidR="00F01C7B" w:rsidRPr="000A4C13">
              <w:rPr>
                <w:sz w:val="22"/>
                <w:szCs w:val="22"/>
                <w:lang w:val="en-US"/>
              </w:rPr>
              <w:t>4</w:t>
            </w:r>
            <w:r w:rsidR="00A06EA7" w:rsidRPr="000A4C13">
              <w:rPr>
                <w:sz w:val="22"/>
                <w:szCs w:val="22"/>
              </w:rPr>
              <w:t>;</w:t>
            </w:r>
          </w:p>
          <w:p w14:paraId="58157063" w14:textId="77777777" w:rsidR="00E153AC" w:rsidRPr="000A4C13" w:rsidRDefault="00A06EA7" w:rsidP="00E153AC">
            <w:pPr>
              <w:rPr>
                <w:sz w:val="22"/>
                <w:szCs w:val="22"/>
              </w:rPr>
            </w:pPr>
            <w:r w:rsidRPr="000A4C13">
              <w:rPr>
                <w:sz w:val="22"/>
                <w:szCs w:val="22"/>
              </w:rPr>
              <w:t xml:space="preserve">- </w:t>
            </w:r>
            <w:r w:rsidR="00E153AC" w:rsidRPr="000A4C13">
              <w:rPr>
                <w:sz w:val="22"/>
                <w:szCs w:val="22"/>
              </w:rPr>
              <w:t>Ban Bí thư Trung ương Đảng;</w:t>
            </w:r>
            <w:r w:rsidR="00E153AC" w:rsidRPr="000A4C13">
              <w:rPr>
                <w:sz w:val="22"/>
                <w:szCs w:val="22"/>
              </w:rPr>
              <w:br/>
              <w:t>- C</w:t>
            </w:r>
            <w:r w:rsidR="00E535A0" w:rsidRPr="000A4C13">
              <w:rPr>
                <w:sz w:val="22"/>
                <w:szCs w:val="22"/>
              </w:rPr>
              <w:t xml:space="preserve">ác Phó Thủ tướng </w:t>
            </w:r>
            <w:r w:rsidRPr="000A4C13">
              <w:rPr>
                <w:sz w:val="22"/>
                <w:szCs w:val="22"/>
              </w:rPr>
              <w:t>CP</w:t>
            </w:r>
            <w:r w:rsidR="00E535A0" w:rsidRPr="000A4C13">
              <w:rPr>
                <w:sz w:val="22"/>
                <w:szCs w:val="22"/>
              </w:rPr>
              <w:t>;</w:t>
            </w:r>
            <w:r w:rsidR="00E535A0" w:rsidRPr="000A4C13">
              <w:rPr>
                <w:sz w:val="22"/>
                <w:szCs w:val="22"/>
              </w:rPr>
              <w:br/>
              <w:t>- Các Bộ, cơ quan ngang Bộ, cơ quan thuộc CP;</w:t>
            </w:r>
            <w:r w:rsidR="00E535A0" w:rsidRPr="000A4C13">
              <w:rPr>
                <w:sz w:val="22"/>
                <w:szCs w:val="22"/>
              </w:rPr>
              <w:br/>
              <w:t>- HĐND, UBND các tình, thành phố trực thuộc TW;</w:t>
            </w:r>
            <w:r w:rsidR="00E535A0" w:rsidRPr="000A4C13">
              <w:rPr>
                <w:sz w:val="22"/>
                <w:szCs w:val="22"/>
              </w:rPr>
              <w:br/>
              <w:t xml:space="preserve">- Văn phòng </w:t>
            </w:r>
            <w:r w:rsidR="00E153AC" w:rsidRPr="000A4C13">
              <w:rPr>
                <w:sz w:val="22"/>
                <w:szCs w:val="22"/>
              </w:rPr>
              <w:t>Trung ương và các Ban của Đảng</w:t>
            </w:r>
            <w:r w:rsidR="00E535A0" w:rsidRPr="000A4C13">
              <w:rPr>
                <w:sz w:val="22"/>
                <w:szCs w:val="22"/>
              </w:rPr>
              <w:t>;</w:t>
            </w:r>
          </w:p>
          <w:p w14:paraId="49857130" w14:textId="1E651A6C" w:rsidR="00E153AC" w:rsidRPr="000A4C13" w:rsidRDefault="00E153AC" w:rsidP="00E153AC">
            <w:pPr>
              <w:rPr>
                <w:sz w:val="22"/>
                <w:szCs w:val="22"/>
              </w:rPr>
            </w:pPr>
            <w:r w:rsidRPr="000A4C13">
              <w:rPr>
                <w:sz w:val="22"/>
                <w:szCs w:val="22"/>
              </w:rPr>
              <w:t xml:space="preserve">- Văn phòng Tổng </w:t>
            </w:r>
            <w:r w:rsidR="00F01C7B" w:rsidRPr="000A4C13">
              <w:rPr>
                <w:sz w:val="22"/>
                <w:szCs w:val="22"/>
                <w:lang w:val="en-US"/>
              </w:rPr>
              <w:t>B</w:t>
            </w:r>
            <w:r w:rsidR="00F01C7B" w:rsidRPr="000A4C13">
              <w:rPr>
                <w:sz w:val="22"/>
                <w:szCs w:val="22"/>
              </w:rPr>
              <w:t xml:space="preserve">í </w:t>
            </w:r>
            <w:r w:rsidRPr="000A4C13">
              <w:rPr>
                <w:sz w:val="22"/>
                <w:szCs w:val="22"/>
              </w:rPr>
              <w:t>thư;</w:t>
            </w:r>
          </w:p>
          <w:p w14:paraId="1F541582" w14:textId="3A147259" w:rsidR="00E153AC" w:rsidRPr="000A4C13" w:rsidRDefault="00E153AC" w:rsidP="00E153AC">
            <w:pPr>
              <w:rPr>
                <w:sz w:val="22"/>
                <w:szCs w:val="22"/>
                <w:lang w:val="en-US"/>
              </w:rPr>
            </w:pPr>
            <w:r w:rsidRPr="000A4C13">
              <w:rPr>
                <w:sz w:val="22"/>
                <w:szCs w:val="22"/>
              </w:rPr>
              <w:t xml:space="preserve">- Văn phòng Chủ </w:t>
            </w:r>
            <w:r w:rsidR="00F01C7B" w:rsidRPr="000A4C13">
              <w:rPr>
                <w:sz w:val="22"/>
                <w:szCs w:val="22"/>
              </w:rPr>
              <w:t>t</w:t>
            </w:r>
            <w:r w:rsidR="00F01C7B" w:rsidRPr="000A4C13">
              <w:rPr>
                <w:sz w:val="22"/>
                <w:szCs w:val="22"/>
                <w:lang w:val="en-US"/>
              </w:rPr>
              <w:t>ị</w:t>
            </w:r>
            <w:r w:rsidR="00F01C7B" w:rsidRPr="000A4C13">
              <w:rPr>
                <w:sz w:val="22"/>
                <w:szCs w:val="22"/>
              </w:rPr>
              <w:t xml:space="preserve">ch </w:t>
            </w:r>
            <w:r w:rsidRPr="000A4C13">
              <w:rPr>
                <w:sz w:val="22"/>
                <w:szCs w:val="22"/>
              </w:rPr>
              <w:t>nước;</w:t>
            </w:r>
            <w:r w:rsidR="00E535A0" w:rsidRPr="000A4C13">
              <w:rPr>
                <w:sz w:val="22"/>
                <w:szCs w:val="22"/>
              </w:rPr>
              <w:br/>
              <w:t>- Văn phòng Quốc hội;</w:t>
            </w:r>
            <w:r w:rsidR="00E535A0" w:rsidRPr="000A4C13">
              <w:rPr>
                <w:sz w:val="22"/>
                <w:szCs w:val="22"/>
              </w:rPr>
              <w:br/>
              <w:t>- Hội đồng Dân tộc và các Ủy ban của Quốc hội;</w:t>
            </w:r>
            <w:r w:rsidR="00E535A0" w:rsidRPr="000A4C13">
              <w:rPr>
                <w:sz w:val="22"/>
                <w:szCs w:val="22"/>
              </w:rPr>
              <w:br/>
              <w:t>- Tòa án nhân dân tối cao;</w:t>
            </w:r>
            <w:r w:rsidR="00E535A0" w:rsidRPr="000A4C13">
              <w:rPr>
                <w:sz w:val="22"/>
                <w:szCs w:val="22"/>
              </w:rPr>
              <w:br/>
              <w:t>- Viện Kiểm sát nhân dân tối cao;</w:t>
            </w:r>
          </w:p>
          <w:p w14:paraId="77C9D23F" w14:textId="77777777" w:rsidR="00CC042A" w:rsidRPr="000A4C13" w:rsidRDefault="00E153AC" w:rsidP="00E153AC">
            <w:pPr>
              <w:rPr>
                <w:lang w:val="en-US"/>
              </w:rPr>
            </w:pPr>
            <w:r w:rsidRPr="000A4C13">
              <w:rPr>
                <w:sz w:val="22"/>
                <w:szCs w:val="22"/>
                <w:lang w:val="en-US"/>
              </w:rPr>
              <w:t>- Kiểm toán Nhà nước;</w:t>
            </w:r>
            <w:r w:rsidR="00E535A0" w:rsidRPr="000A4C13">
              <w:rPr>
                <w:sz w:val="22"/>
                <w:szCs w:val="22"/>
              </w:rPr>
              <w:br/>
              <w:t xml:space="preserve">- Ủy ban Trung </w:t>
            </w:r>
            <w:r w:rsidRPr="000A4C13">
              <w:rPr>
                <w:sz w:val="22"/>
                <w:szCs w:val="22"/>
              </w:rPr>
              <w:t>ương Mặt trận Tổ quốc Việt Nam;</w:t>
            </w:r>
            <w:r w:rsidR="00E535A0" w:rsidRPr="000A4C13">
              <w:rPr>
                <w:sz w:val="22"/>
                <w:szCs w:val="22"/>
              </w:rPr>
              <w:br/>
              <w:t>-</w:t>
            </w:r>
            <w:r w:rsidRPr="000A4C13">
              <w:rPr>
                <w:sz w:val="22"/>
                <w:szCs w:val="22"/>
              </w:rPr>
              <w:t xml:space="preserve"> VPCP: BTCN, các PCN, Trợ lý TT</w:t>
            </w:r>
            <w:r w:rsidR="00E535A0" w:rsidRPr="000A4C13">
              <w:rPr>
                <w:sz w:val="22"/>
                <w:szCs w:val="22"/>
              </w:rPr>
              <w:t>CP, TGĐ Cổng TTĐT, các Vụ, Cục, đơn vị trực thuộc</w:t>
            </w:r>
            <w:r w:rsidRPr="000A4C13">
              <w:rPr>
                <w:sz w:val="22"/>
                <w:szCs w:val="22"/>
                <w:lang w:val="en-US"/>
              </w:rPr>
              <w:t>, Công báo;</w:t>
            </w:r>
            <w:r w:rsidR="00E535A0" w:rsidRPr="000A4C13">
              <w:rPr>
                <w:sz w:val="22"/>
                <w:szCs w:val="22"/>
              </w:rPr>
              <w:br/>
              <w:t xml:space="preserve">- Lưu: VT, </w:t>
            </w:r>
            <w:r w:rsidRPr="000A4C13">
              <w:rPr>
                <w:sz w:val="22"/>
                <w:szCs w:val="22"/>
                <w:lang w:val="en-US"/>
              </w:rPr>
              <w:t>KTTH</w:t>
            </w:r>
            <w:r w:rsidRPr="000A4C13">
              <w:rPr>
                <w:sz w:val="22"/>
                <w:szCs w:val="22"/>
              </w:rPr>
              <w:t xml:space="preserve"> (3b)</w:t>
            </w:r>
            <w:r w:rsidRPr="000A4C13">
              <w:rPr>
                <w:sz w:val="22"/>
                <w:szCs w:val="22"/>
                <w:lang w:val="en-US"/>
              </w:rPr>
              <w:t>.</w:t>
            </w:r>
          </w:p>
        </w:tc>
        <w:tc>
          <w:tcPr>
            <w:tcW w:w="4744" w:type="dxa"/>
            <w:tcBorders>
              <w:top w:val="nil"/>
              <w:left w:val="nil"/>
              <w:bottom w:val="nil"/>
              <w:right w:val="nil"/>
            </w:tcBorders>
            <w:tcMar>
              <w:top w:w="0" w:type="dxa"/>
              <w:left w:w="108" w:type="dxa"/>
              <w:bottom w:w="0" w:type="dxa"/>
              <w:right w:w="108" w:type="dxa"/>
            </w:tcMar>
          </w:tcPr>
          <w:p w14:paraId="1493B9AB" w14:textId="77777777" w:rsidR="00E153AC" w:rsidRPr="000A4C13" w:rsidRDefault="00E535A0">
            <w:pPr>
              <w:spacing w:before="120"/>
              <w:jc w:val="center"/>
              <w:rPr>
                <w:b/>
                <w:sz w:val="28"/>
                <w:szCs w:val="28"/>
              </w:rPr>
            </w:pPr>
            <w:r w:rsidRPr="000A4C13">
              <w:rPr>
                <w:b/>
                <w:sz w:val="28"/>
                <w:szCs w:val="28"/>
              </w:rPr>
              <w:t>THỦ TƯỚNG</w:t>
            </w:r>
            <w:r w:rsidRPr="000A4C13">
              <w:rPr>
                <w:b/>
                <w:sz w:val="28"/>
                <w:szCs w:val="28"/>
              </w:rPr>
              <w:br/>
            </w:r>
            <w:r w:rsidRPr="000A4C13">
              <w:rPr>
                <w:b/>
                <w:sz w:val="28"/>
                <w:szCs w:val="28"/>
              </w:rPr>
              <w:br/>
            </w:r>
            <w:r w:rsidRPr="000A4C13">
              <w:rPr>
                <w:b/>
                <w:sz w:val="28"/>
                <w:szCs w:val="28"/>
              </w:rPr>
              <w:br/>
            </w:r>
            <w:r w:rsidRPr="000A4C13">
              <w:rPr>
                <w:b/>
                <w:sz w:val="28"/>
                <w:szCs w:val="28"/>
              </w:rPr>
              <w:br/>
            </w:r>
          </w:p>
          <w:p w14:paraId="0246957D" w14:textId="77777777" w:rsidR="00CC042A" w:rsidRPr="000A4C13" w:rsidRDefault="00E535A0" w:rsidP="00E13F8A">
            <w:pPr>
              <w:spacing w:before="120"/>
              <w:jc w:val="center"/>
              <w:rPr>
                <w:sz w:val="28"/>
                <w:szCs w:val="28"/>
                <w:lang w:val="en-US"/>
              </w:rPr>
            </w:pPr>
            <w:r w:rsidRPr="000A4C13">
              <w:rPr>
                <w:b/>
                <w:sz w:val="28"/>
                <w:szCs w:val="28"/>
              </w:rPr>
              <w:br/>
            </w:r>
            <w:r w:rsidR="00E153AC" w:rsidRPr="000A4C13">
              <w:rPr>
                <w:b/>
                <w:sz w:val="28"/>
                <w:szCs w:val="28"/>
                <w:lang w:val="en-US"/>
              </w:rPr>
              <w:t>Phạm Minh Ch</w:t>
            </w:r>
            <w:r w:rsidR="00E13F8A" w:rsidRPr="000A4C13">
              <w:rPr>
                <w:b/>
                <w:sz w:val="28"/>
                <w:szCs w:val="28"/>
                <w:lang w:val="en-US"/>
              </w:rPr>
              <w:t>í</w:t>
            </w:r>
            <w:r w:rsidR="00E153AC" w:rsidRPr="000A4C13">
              <w:rPr>
                <w:b/>
                <w:sz w:val="28"/>
                <w:szCs w:val="28"/>
                <w:lang w:val="en-US"/>
              </w:rPr>
              <w:t>nh</w:t>
            </w:r>
          </w:p>
        </w:tc>
      </w:tr>
    </w:tbl>
    <w:p w14:paraId="3084E733" w14:textId="77777777" w:rsidR="00CC042A" w:rsidRPr="000A4C13" w:rsidRDefault="00CC042A">
      <w:pPr>
        <w:spacing w:before="120"/>
        <w:jc w:val="center"/>
      </w:pPr>
    </w:p>
    <w:p w14:paraId="75A66877" w14:textId="77777777" w:rsidR="00CC042A" w:rsidRPr="000A4C13" w:rsidRDefault="00CC042A">
      <w:pPr>
        <w:spacing w:before="120"/>
        <w:jc w:val="center"/>
        <w:rPr>
          <w:rFonts w:ascii="Arial" w:eastAsia="Arial" w:hAnsi="Arial" w:cs="Arial"/>
          <w:sz w:val="22"/>
          <w:szCs w:val="22"/>
        </w:rPr>
      </w:pPr>
    </w:p>
    <w:p w14:paraId="734FA145" w14:textId="77777777" w:rsidR="0050144F" w:rsidRPr="000A4C13" w:rsidRDefault="0050144F">
      <w:pPr>
        <w:spacing w:before="120"/>
        <w:jc w:val="center"/>
        <w:rPr>
          <w:rFonts w:ascii="Arial" w:eastAsia="Arial" w:hAnsi="Arial" w:cs="Arial"/>
          <w:sz w:val="22"/>
          <w:szCs w:val="22"/>
        </w:rPr>
      </w:pPr>
    </w:p>
    <w:sectPr w:rsidR="0050144F" w:rsidRPr="000A4C13" w:rsidSect="006D495A">
      <w:pgSz w:w="11907" w:h="16839" w:code="9"/>
      <w:pgMar w:top="113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1642D"/>
    <w:multiLevelType w:val="hybridMultilevel"/>
    <w:tmpl w:val="92900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F63C7"/>
    <w:multiLevelType w:val="hybridMultilevel"/>
    <w:tmpl w:val="9F52A334"/>
    <w:lvl w:ilvl="0" w:tplc="EB0A775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42A"/>
    <w:rsid w:val="0002514B"/>
    <w:rsid w:val="000A4C13"/>
    <w:rsid w:val="000D665E"/>
    <w:rsid w:val="00150FEB"/>
    <w:rsid w:val="00152AD3"/>
    <w:rsid w:val="00173F5C"/>
    <w:rsid w:val="00243B56"/>
    <w:rsid w:val="00292D8A"/>
    <w:rsid w:val="00295C96"/>
    <w:rsid w:val="00302317"/>
    <w:rsid w:val="0036556A"/>
    <w:rsid w:val="003962BC"/>
    <w:rsid w:val="003B6A3F"/>
    <w:rsid w:val="00452E75"/>
    <w:rsid w:val="004850F7"/>
    <w:rsid w:val="0050144F"/>
    <w:rsid w:val="005273A9"/>
    <w:rsid w:val="00535283"/>
    <w:rsid w:val="005B127E"/>
    <w:rsid w:val="005D24DF"/>
    <w:rsid w:val="006366A0"/>
    <w:rsid w:val="006D495A"/>
    <w:rsid w:val="006D7458"/>
    <w:rsid w:val="006F2F6C"/>
    <w:rsid w:val="0076067C"/>
    <w:rsid w:val="0083761A"/>
    <w:rsid w:val="008532A0"/>
    <w:rsid w:val="00866750"/>
    <w:rsid w:val="0089588A"/>
    <w:rsid w:val="008C2740"/>
    <w:rsid w:val="008D04DD"/>
    <w:rsid w:val="008D604D"/>
    <w:rsid w:val="008E3DBC"/>
    <w:rsid w:val="00903C78"/>
    <w:rsid w:val="009055F7"/>
    <w:rsid w:val="009141BD"/>
    <w:rsid w:val="00946E4B"/>
    <w:rsid w:val="00955DB5"/>
    <w:rsid w:val="009801E3"/>
    <w:rsid w:val="009B3574"/>
    <w:rsid w:val="00A06EA7"/>
    <w:rsid w:val="00AC1E54"/>
    <w:rsid w:val="00B04A6A"/>
    <w:rsid w:val="00B114F4"/>
    <w:rsid w:val="00B14459"/>
    <w:rsid w:val="00B31486"/>
    <w:rsid w:val="00BA1FF8"/>
    <w:rsid w:val="00BB0828"/>
    <w:rsid w:val="00BB24DD"/>
    <w:rsid w:val="00BC279F"/>
    <w:rsid w:val="00C042FA"/>
    <w:rsid w:val="00C12986"/>
    <w:rsid w:val="00C34F39"/>
    <w:rsid w:val="00CB53B6"/>
    <w:rsid w:val="00CB71D8"/>
    <w:rsid w:val="00CC042A"/>
    <w:rsid w:val="00CD0188"/>
    <w:rsid w:val="00D3780F"/>
    <w:rsid w:val="00D4122D"/>
    <w:rsid w:val="00D41BD8"/>
    <w:rsid w:val="00D57753"/>
    <w:rsid w:val="00D6413E"/>
    <w:rsid w:val="00D756C1"/>
    <w:rsid w:val="00E00BA4"/>
    <w:rsid w:val="00E13F8A"/>
    <w:rsid w:val="00E153AC"/>
    <w:rsid w:val="00E169F5"/>
    <w:rsid w:val="00E47078"/>
    <w:rsid w:val="00E535A0"/>
    <w:rsid w:val="00E6715F"/>
    <w:rsid w:val="00E76F07"/>
    <w:rsid w:val="00E95F4D"/>
    <w:rsid w:val="00EF21F7"/>
    <w:rsid w:val="00F01C7B"/>
    <w:rsid w:val="00F128BC"/>
    <w:rsid w:val="00FE37ED"/>
    <w:rsid w:val="00FF3CFC"/>
    <w:rsid w:val="00FF4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1347"/>
  <w15:docId w15:val="{0E547505-6A5F-40F9-A770-357DFEAED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A06E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56AC3-06BC-4115-B268-FF590B655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Hang</dc:creator>
  <cp:lastModifiedBy>admin</cp:lastModifiedBy>
  <cp:revision>8</cp:revision>
  <cp:lastPrinted>2025-09-04T03:18:00Z</cp:lastPrinted>
  <dcterms:created xsi:type="dcterms:W3CDTF">2025-11-04T02:05:00Z</dcterms:created>
  <dcterms:modified xsi:type="dcterms:W3CDTF">2025-11-05T10:58:00Z</dcterms:modified>
</cp:coreProperties>
</file>